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744B" w14:textId="77777777" w:rsidR="00721905" w:rsidRPr="00885D1F" w:rsidRDefault="00721905" w:rsidP="00535B6D">
      <w:pPr>
        <w:spacing w:line="240" w:lineRule="auto"/>
        <w:jc w:val="center"/>
        <w:rPr>
          <w:rFonts w:ascii="Arial" w:hAnsi="Arial" w:cs="Arial"/>
          <w:b/>
          <w:color w:val="7F7F7F"/>
          <w:sz w:val="20"/>
          <w:szCs w:val="20"/>
          <w:lang w:val="en-US"/>
        </w:rPr>
      </w:pPr>
      <w:r w:rsidRPr="00885D1F">
        <w:rPr>
          <w:rFonts w:ascii="Arial" w:hAnsi="Arial" w:cs="Arial"/>
          <w:b/>
          <w:color w:val="7F7F7F"/>
          <w:sz w:val="20"/>
          <w:szCs w:val="20"/>
          <w:lang w:val="en-US"/>
        </w:rPr>
        <w:t>Template for Full papers (</w:t>
      </w:r>
      <w:r w:rsidR="0087001C" w:rsidRPr="00885D1F">
        <w:rPr>
          <w:rFonts w:ascii="Arial" w:hAnsi="Arial" w:cs="Arial"/>
          <w:b/>
          <w:color w:val="7F7F7F"/>
          <w:sz w:val="20"/>
          <w:szCs w:val="20"/>
          <w:lang w:val="en-US"/>
        </w:rPr>
        <w:t>Maximum</w:t>
      </w:r>
      <w:r w:rsidR="00AC1D1B" w:rsidRPr="00885D1F">
        <w:rPr>
          <w:rFonts w:ascii="Arial" w:hAnsi="Arial" w:cs="Arial"/>
          <w:b/>
          <w:color w:val="7F7F7F"/>
          <w:sz w:val="20"/>
          <w:szCs w:val="20"/>
          <w:lang w:val="en-US"/>
        </w:rPr>
        <w:t xml:space="preserve"> of 5000 word</w:t>
      </w:r>
      <w:r w:rsidR="00F80237" w:rsidRPr="00885D1F">
        <w:rPr>
          <w:rFonts w:ascii="Arial" w:hAnsi="Arial" w:cs="Arial"/>
          <w:b/>
          <w:color w:val="7F7F7F"/>
          <w:sz w:val="20"/>
          <w:szCs w:val="20"/>
          <w:lang w:val="en-US"/>
        </w:rPr>
        <w:t>s from introduction to conclusion, with no more than</w:t>
      </w:r>
      <w:r w:rsidRPr="00885D1F">
        <w:rPr>
          <w:rFonts w:ascii="Arial" w:hAnsi="Arial" w:cs="Arial"/>
          <w:b/>
          <w:color w:val="7F7F7F"/>
          <w:sz w:val="20"/>
          <w:szCs w:val="20"/>
          <w:lang w:val="en-US"/>
        </w:rPr>
        <w:t xml:space="preserve"> </w:t>
      </w:r>
      <w:r w:rsidR="0087001C" w:rsidRPr="00885D1F">
        <w:rPr>
          <w:rFonts w:ascii="Arial" w:hAnsi="Arial" w:cs="Arial"/>
          <w:b/>
          <w:color w:val="7F7F7F"/>
          <w:sz w:val="20"/>
          <w:szCs w:val="20"/>
          <w:lang w:val="en-US"/>
        </w:rPr>
        <w:t>ten</w:t>
      </w:r>
      <w:r w:rsidR="00F80237" w:rsidRPr="00885D1F">
        <w:rPr>
          <w:rFonts w:ascii="Arial" w:hAnsi="Arial" w:cs="Arial"/>
          <w:b/>
          <w:color w:val="7F7F7F"/>
          <w:sz w:val="20"/>
          <w:szCs w:val="20"/>
          <w:lang w:val="en-US"/>
        </w:rPr>
        <w:t xml:space="preserve"> figure</w:t>
      </w:r>
      <w:r w:rsidRPr="00885D1F">
        <w:rPr>
          <w:rFonts w:ascii="Arial" w:hAnsi="Arial" w:cs="Arial"/>
          <w:b/>
          <w:color w:val="7F7F7F"/>
          <w:sz w:val="20"/>
          <w:szCs w:val="20"/>
          <w:lang w:val="en-US"/>
        </w:rPr>
        <w:t>s</w:t>
      </w:r>
      <w:r w:rsidR="00F80237" w:rsidRPr="00885D1F">
        <w:rPr>
          <w:rFonts w:ascii="Arial" w:hAnsi="Arial" w:cs="Arial"/>
          <w:b/>
          <w:color w:val="7F7F7F"/>
          <w:sz w:val="20"/>
          <w:szCs w:val="20"/>
          <w:lang w:val="en-US"/>
        </w:rPr>
        <w:t>, tables, and charts</w:t>
      </w:r>
      <w:r w:rsidRPr="00885D1F">
        <w:rPr>
          <w:rFonts w:ascii="Arial" w:hAnsi="Arial" w:cs="Arial"/>
          <w:b/>
          <w:color w:val="7F7F7F"/>
          <w:sz w:val="20"/>
          <w:szCs w:val="20"/>
          <w:lang w:val="en-US"/>
        </w:rPr>
        <w:t xml:space="preserve">) </w:t>
      </w:r>
    </w:p>
    <w:p w14:paraId="33CD382A" w14:textId="77777777" w:rsidR="006D3C21" w:rsidRPr="00885D1F" w:rsidRDefault="006D3C21" w:rsidP="00535B6D">
      <w:pPr>
        <w:spacing w:line="240" w:lineRule="auto"/>
        <w:jc w:val="center"/>
        <w:rPr>
          <w:rFonts w:ascii="Arial" w:hAnsi="Arial" w:cs="Arial"/>
          <w:b/>
          <w:color w:val="7F7F7F"/>
          <w:sz w:val="20"/>
          <w:szCs w:val="20"/>
          <w:lang w:val="en-US"/>
        </w:rPr>
      </w:pPr>
    </w:p>
    <w:p w14:paraId="62F071B5" w14:textId="77777777" w:rsidR="006D3C21" w:rsidRPr="00885D1F" w:rsidRDefault="006D3C21" w:rsidP="00535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 w:eastAsia="es-VE"/>
        </w:rPr>
      </w:pPr>
      <w:r w:rsidRPr="00885D1F">
        <w:rPr>
          <w:rFonts w:ascii="Arial" w:hAnsi="Arial" w:cs="Arial"/>
          <w:b/>
          <w:bCs/>
          <w:sz w:val="20"/>
          <w:szCs w:val="20"/>
          <w:lang w:val="en-US" w:eastAsia="es-VE"/>
        </w:rPr>
        <w:t xml:space="preserve">Title of the </w:t>
      </w:r>
      <w:r w:rsidR="008D4672" w:rsidRPr="00885D1F">
        <w:rPr>
          <w:rFonts w:ascii="Arial" w:hAnsi="Arial" w:cs="Arial"/>
          <w:b/>
          <w:bCs/>
          <w:sz w:val="20"/>
          <w:szCs w:val="20"/>
          <w:lang w:val="en-US" w:eastAsia="es-VE"/>
        </w:rPr>
        <w:t>paper</w:t>
      </w:r>
      <w:r w:rsidRPr="00885D1F">
        <w:rPr>
          <w:rFonts w:ascii="Arial" w:hAnsi="Arial" w:cs="Arial"/>
          <w:b/>
          <w:bCs/>
          <w:sz w:val="20"/>
          <w:szCs w:val="20"/>
          <w:lang w:val="en-US" w:eastAsia="es-VE"/>
        </w:rPr>
        <w:t xml:space="preserve"> (Maximum of 25 words)</w:t>
      </w:r>
    </w:p>
    <w:p w14:paraId="3D470D69" w14:textId="77777777" w:rsidR="006D3C21" w:rsidRPr="00885D1F" w:rsidRDefault="006D3C21" w:rsidP="00535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 w:eastAsia="es-VE"/>
        </w:rPr>
      </w:pPr>
    </w:p>
    <w:p w14:paraId="69DA5B1F" w14:textId="77777777" w:rsidR="006D3C21" w:rsidRPr="00885D1F" w:rsidRDefault="006D3C21" w:rsidP="00535B6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5D1F">
        <w:rPr>
          <w:rFonts w:ascii="Arial" w:hAnsi="Arial" w:cs="Arial"/>
          <w:sz w:val="20"/>
          <w:szCs w:val="20"/>
          <w:u w:val="single"/>
          <w:lang w:val="en-US"/>
        </w:rPr>
        <w:t>Surname(s), First name of author who will present the work</w:t>
      </w:r>
      <w:r w:rsidRPr="00885D1F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885D1F">
        <w:rPr>
          <w:rFonts w:ascii="Arial" w:hAnsi="Arial" w:cs="Arial"/>
          <w:sz w:val="20"/>
          <w:szCs w:val="20"/>
          <w:lang w:val="en-US"/>
        </w:rPr>
        <w:t>; Surname(s), First name of author</w:t>
      </w:r>
      <w:r w:rsidRPr="00885D1F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885D1F">
        <w:rPr>
          <w:rFonts w:ascii="Arial" w:hAnsi="Arial" w:cs="Arial"/>
          <w:sz w:val="20"/>
          <w:szCs w:val="20"/>
          <w:lang w:val="en-US"/>
        </w:rPr>
        <w:t>; Surname(s), First name of author</w:t>
      </w:r>
      <w:r w:rsidRPr="00885D1F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885D1F">
        <w:rPr>
          <w:rFonts w:ascii="Arial" w:hAnsi="Arial" w:cs="Arial"/>
          <w:sz w:val="20"/>
          <w:szCs w:val="20"/>
          <w:lang w:val="en-US"/>
        </w:rPr>
        <w:t>; Surname(s), First name of author</w:t>
      </w:r>
      <w:r w:rsidRPr="00885D1F">
        <w:rPr>
          <w:rFonts w:ascii="Arial" w:hAnsi="Arial" w:cs="Arial"/>
          <w:sz w:val="20"/>
          <w:szCs w:val="20"/>
          <w:vertAlign w:val="superscript"/>
          <w:lang w:val="en-US"/>
        </w:rPr>
        <w:t>4</w:t>
      </w:r>
      <w:r w:rsidRPr="00885D1F">
        <w:rPr>
          <w:rFonts w:ascii="Arial" w:hAnsi="Arial" w:cs="Arial"/>
          <w:sz w:val="20"/>
          <w:szCs w:val="20"/>
          <w:lang w:val="en-US"/>
        </w:rPr>
        <w:t>; Surname(s), First name of author</w:t>
      </w:r>
      <w:r w:rsidRPr="00885D1F">
        <w:rPr>
          <w:rFonts w:ascii="Arial" w:hAnsi="Arial" w:cs="Arial"/>
          <w:sz w:val="20"/>
          <w:szCs w:val="20"/>
          <w:vertAlign w:val="superscript"/>
          <w:lang w:val="en-US"/>
        </w:rPr>
        <w:t>5</w:t>
      </w:r>
      <w:r w:rsidRPr="00885D1F">
        <w:rPr>
          <w:rFonts w:ascii="Arial" w:hAnsi="Arial" w:cs="Arial"/>
          <w:b/>
          <w:sz w:val="20"/>
          <w:szCs w:val="20"/>
          <w:lang w:val="en-US"/>
        </w:rPr>
        <w:t xml:space="preserve"> Surname, first name of corresponding author</w:t>
      </w:r>
      <w:r w:rsidRPr="00885D1F">
        <w:rPr>
          <w:rFonts w:ascii="Arial" w:hAnsi="Arial" w:cs="Arial"/>
          <w:sz w:val="20"/>
          <w:szCs w:val="20"/>
          <w:vertAlign w:val="superscript"/>
          <w:lang w:val="en-US"/>
        </w:rPr>
        <w:t>6*</w:t>
      </w:r>
      <w:r w:rsidRPr="00885D1F">
        <w:rPr>
          <w:rFonts w:ascii="Arial" w:hAnsi="Arial" w:cs="Arial"/>
          <w:sz w:val="20"/>
          <w:szCs w:val="20"/>
          <w:lang w:val="en-US"/>
        </w:rPr>
        <w:t>;</w:t>
      </w:r>
    </w:p>
    <w:p w14:paraId="78E69644" w14:textId="77777777" w:rsidR="006D3C21" w:rsidRPr="00885D1F" w:rsidRDefault="006D3C21" w:rsidP="00535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5D1F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885D1F">
        <w:rPr>
          <w:rFonts w:ascii="Arial" w:hAnsi="Arial" w:cs="Arial"/>
          <w:sz w:val="20"/>
          <w:szCs w:val="20"/>
          <w:lang w:val="en-US"/>
        </w:rPr>
        <w:t xml:space="preserve"> Department, Institution, State, Country; </w:t>
      </w:r>
      <w:r w:rsidRPr="00885D1F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885D1F">
        <w:rPr>
          <w:rFonts w:ascii="Arial" w:hAnsi="Arial" w:cs="Arial"/>
          <w:sz w:val="20"/>
          <w:szCs w:val="20"/>
          <w:lang w:val="en-US"/>
        </w:rPr>
        <w:t xml:space="preserve"> Department, Institution, State, Country; </w:t>
      </w:r>
      <w:r w:rsidRPr="00885D1F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885D1F">
        <w:rPr>
          <w:rFonts w:ascii="Arial" w:hAnsi="Arial" w:cs="Arial"/>
          <w:sz w:val="20"/>
          <w:szCs w:val="20"/>
          <w:lang w:val="en-US"/>
        </w:rPr>
        <w:t xml:space="preserve"> Department, Institution, State, Country; </w:t>
      </w:r>
      <w:r w:rsidRPr="00885D1F">
        <w:rPr>
          <w:rFonts w:ascii="Arial" w:hAnsi="Arial" w:cs="Arial"/>
          <w:sz w:val="20"/>
          <w:szCs w:val="20"/>
          <w:vertAlign w:val="superscript"/>
          <w:lang w:val="en-US"/>
        </w:rPr>
        <w:t>4</w:t>
      </w:r>
      <w:r w:rsidRPr="00885D1F">
        <w:rPr>
          <w:rFonts w:ascii="Arial" w:hAnsi="Arial" w:cs="Arial"/>
          <w:sz w:val="20"/>
          <w:szCs w:val="20"/>
          <w:lang w:val="en-US"/>
        </w:rPr>
        <w:t xml:space="preserve"> Department, Institution, State, Country; </w:t>
      </w:r>
      <w:r w:rsidRPr="00885D1F">
        <w:rPr>
          <w:rFonts w:ascii="Arial" w:hAnsi="Arial" w:cs="Arial"/>
          <w:sz w:val="20"/>
          <w:szCs w:val="20"/>
          <w:vertAlign w:val="superscript"/>
          <w:lang w:val="en-US"/>
        </w:rPr>
        <w:t>5</w:t>
      </w:r>
      <w:r w:rsidRPr="00885D1F">
        <w:rPr>
          <w:rFonts w:ascii="Arial" w:hAnsi="Arial" w:cs="Arial"/>
          <w:sz w:val="20"/>
          <w:szCs w:val="20"/>
          <w:lang w:val="en-US"/>
        </w:rPr>
        <w:t xml:space="preserve"> Department, Institution, State, Country; </w:t>
      </w:r>
      <w:r w:rsidRPr="00885D1F">
        <w:rPr>
          <w:rFonts w:ascii="Arial" w:hAnsi="Arial" w:cs="Arial"/>
          <w:sz w:val="20"/>
          <w:szCs w:val="20"/>
          <w:vertAlign w:val="superscript"/>
          <w:lang w:val="en-US"/>
        </w:rPr>
        <w:t>6</w:t>
      </w:r>
      <w:r w:rsidRPr="00885D1F">
        <w:rPr>
          <w:rFonts w:ascii="Arial" w:hAnsi="Arial" w:cs="Arial"/>
          <w:sz w:val="20"/>
          <w:szCs w:val="20"/>
          <w:lang w:val="en-US"/>
        </w:rPr>
        <w:t xml:space="preserve"> Department, Institution, State, Country</w:t>
      </w:r>
    </w:p>
    <w:p w14:paraId="411F9F05" w14:textId="77777777" w:rsidR="006D3C21" w:rsidRPr="00885D1F" w:rsidRDefault="006D3C21" w:rsidP="00535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5246771" w14:textId="77777777" w:rsidR="00F80237" w:rsidRPr="00885D1F" w:rsidRDefault="00F80237" w:rsidP="00535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10A15815" w14:textId="77777777" w:rsidR="006D3C21" w:rsidRPr="00885D1F" w:rsidRDefault="006D3C21" w:rsidP="00535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5D1F">
        <w:rPr>
          <w:rFonts w:ascii="Arial" w:hAnsi="Arial" w:cs="Arial"/>
          <w:i/>
          <w:sz w:val="20"/>
          <w:szCs w:val="20"/>
          <w:lang w:val="en-US"/>
        </w:rPr>
        <w:t>*</w:t>
      </w:r>
      <w:r w:rsidR="00AC1D1B" w:rsidRPr="00885D1F">
        <w:rPr>
          <w:rFonts w:ascii="Arial" w:hAnsi="Arial" w:cs="Arial"/>
          <w:color w:val="1C1D1E"/>
          <w:sz w:val="20"/>
          <w:szCs w:val="20"/>
          <w:lang w:val="en-US"/>
        </w:rPr>
        <w:t xml:space="preserve"> Name, address, telephone, and email address </w:t>
      </w:r>
      <w:r w:rsidRPr="00885D1F">
        <w:rPr>
          <w:rFonts w:ascii="Arial" w:hAnsi="Arial" w:cs="Arial"/>
          <w:sz w:val="20"/>
          <w:szCs w:val="20"/>
          <w:lang w:val="en-US"/>
        </w:rPr>
        <w:t>of the corresponding author</w:t>
      </w:r>
    </w:p>
    <w:p w14:paraId="18BCE530" w14:textId="77777777" w:rsidR="00620F2F" w:rsidRPr="00885D1F" w:rsidRDefault="00620F2F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1B127D3" w14:textId="77777777" w:rsidR="00F14DB9" w:rsidRPr="00885D1F" w:rsidRDefault="00F14DB9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45184C6" w14:textId="77777777" w:rsidR="00F14DB9" w:rsidRPr="00885D1F" w:rsidRDefault="00F80237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5D1F">
        <w:rPr>
          <w:rFonts w:ascii="Arial" w:hAnsi="Arial" w:cs="Arial"/>
          <w:b/>
          <w:sz w:val="20"/>
          <w:szCs w:val="20"/>
          <w:lang w:val="en-US"/>
        </w:rPr>
        <w:t>Introduction</w:t>
      </w:r>
      <w:r w:rsidRPr="00885D1F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665F5F78" w14:textId="77777777" w:rsidR="00F80237" w:rsidRPr="00885D1F" w:rsidRDefault="00F80237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5D1F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val="en-US" w:eastAsia="es-MX"/>
        </w:rPr>
        <w:t>This section must describe the background for the research and the objectives.</w:t>
      </w:r>
    </w:p>
    <w:p w14:paraId="73DE59A1" w14:textId="77777777" w:rsidR="00F80237" w:rsidRPr="00885D1F" w:rsidRDefault="00F80237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42169EE" w14:textId="77777777" w:rsidR="00F14DB9" w:rsidRPr="00885D1F" w:rsidRDefault="00F80237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5D1F">
        <w:rPr>
          <w:rFonts w:ascii="Arial" w:hAnsi="Arial" w:cs="Arial"/>
          <w:b/>
          <w:sz w:val="20"/>
          <w:szCs w:val="20"/>
          <w:lang w:val="en-US"/>
        </w:rPr>
        <w:t>Materials and Methods</w:t>
      </w:r>
      <w:r w:rsidR="0064621D" w:rsidRPr="00885D1F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0E98D6E" w14:textId="77777777" w:rsidR="00F80237" w:rsidRPr="00885D1F" w:rsidRDefault="0064621D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5D1F">
        <w:rPr>
          <w:rFonts w:ascii="Arial" w:hAnsi="Arial" w:cs="Arial"/>
          <w:sz w:val="20"/>
          <w:szCs w:val="20"/>
          <w:lang w:val="en-US"/>
        </w:rPr>
        <w:t>They</w:t>
      </w:r>
      <w:r w:rsidR="00F80237" w:rsidRPr="00885D1F">
        <w:rPr>
          <w:rFonts w:ascii="Arial" w:hAnsi="Arial" w:cs="Arial"/>
          <w:sz w:val="20"/>
          <w:szCs w:val="20"/>
          <w:lang w:val="en-US"/>
        </w:rPr>
        <w:t xml:space="preserve"> </w:t>
      </w:r>
      <w:r w:rsidR="00F80237" w:rsidRPr="00885D1F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val="en-US" w:eastAsia="es-MX"/>
        </w:rPr>
        <w:t xml:space="preserve">must include the essential details of the experimental material, </w:t>
      </w:r>
      <w:r w:rsidRPr="00885D1F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val="en-US" w:eastAsia="es-MX"/>
        </w:rPr>
        <w:t>utilized</w:t>
      </w:r>
      <w:r w:rsidR="00F80237" w:rsidRPr="00885D1F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val="en-US" w:eastAsia="es-MX"/>
        </w:rPr>
        <w:t xml:space="preserve"> methods, equipment, and applied statistical analyses</w:t>
      </w:r>
      <w:r w:rsidRPr="00885D1F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val="en-US" w:eastAsia="es-MX"/>
        </w:rPr>
        <w:t>.</w:t>
      </w:r>
    </w:p>
    <w:p w14:paraId="1AE370C2" w14:textId="77777777" w:rsidR="00620F2F" w:rsidRPr="00885D1F" w:rsidRDefault="00620F2F" w:rsidP="00535B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2697402" w14:textId="77777777" w:rsidR="00F14DB9" w:rsidRPr="00885D1F" w:rsidRDefault="00F80237" w:rsidP="00535B6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5D1F">
        <w:rPr>
          <w:rFonts w:ascii="Arial" w:hAnsi="Arial" w:cs="Arial"/>
          <w:b/>
          <w:sz w:val="20"/>
          <w:szCs w:val="20"/>
          <w:lang w:val="en-US"/>
        </w:rPr>
        <w:t>Results</w:t>
      </w:r>
      <w:r w:rsidRPr="00885D1F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4294322D" w14:textId="77777777" w:rsidR="00F80237" w:rsidRPr="00885D1F" w:rsidRDefault="00F80237" w:rsidP="00535B6D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US"/>
        </w:rPr>
      </w:pPr>
      <w:r w:rsidRPr="00885D1F">
        <w:rPr>
          <w:rFonts w:ascii="Arial" w:hAnsi="Arial" w:cs="Arial"/>
          <w:sz w:val="20"/>
          <w:szCs w:val="20"/>
          <w:lang w:val="en-US"/>
        </w:rPr>
        <w:t xml:space="preserve">It must describe the </w:t>
      </w:r>
      <w:r w:rsidRPr="00885D1F">
        <w:rPr>
          <w:rFonts w:ascii="Arial" w:eastAsia="MS Mincho" w:hAnsi="Arial" w:cs="Arial"/>
          <w:color w:val="000000"/>
          <w:sz w:val="20"/>
          <w:szCs w:val="20"/>
          <w:lang w:val="en-US"/>
        </w:rPr>
        <w:t>main findings of the research</w:t>
      </w:r>
      <w:r w:rsidR="0064621D" w:rsidRPr="00885D1F">
        <w:rPr>
          <w:rFonts w:ascii="Arial" w:eastAsia="MS Mincho" w:hAnsi="Arial" w:cs="Arial"/>
          <w:color w:val="000000"/>
          <w:sz w:val="20"/>
          <w:szCs w:val="20"/>
          <w:lang w:val="en-US"/>
        </w:rPr>
        <w:t>.</w:t>
      </w:r>
    </w:p>
    <w:p w14:paraId="4A55C871" w14:textId="77777777" w:rsidR="00F80237" w:rsidRPr="00885D1F" w:rsidRDefault="00F80237" w:rsidP="00535B6D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US"/>
        </w:rPr>
      </w:pPr>
    </w:p>
    <w:p w14:paraId="57F78259" w14:textId="77777777" w:rsidR="00F14DB9" w:rsidRPr="00885D1F" w:rsidRDefault="00F80237" w:rsidP="00535B6D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US"/>
        </w:rPr>
      </w:pPr>
      <w:r w:rsidRPr="00885D1F">
        <w:rPr>
          <w:rFonts w:ascii="Arial" w:eastAsia="MS Mincho" w:hAnsi="Arial" w:cs="Arial"/>
          <w:b/>
          <w:color w:val="000000"/>
          <w:sz w:val="20"/>
          <w:szCs w:val="20"/>
          <w:lang w:val="en-US"/>
        </w:rPr>
        <w:t>Discussion.</w:t>
      </w:r>
      <w:r w:rsidRPr="00885D1F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 </w:t>
      </w:r>
    </w:p>
    <w:p w14:paraId="4D506E5E" w14:textId="77777777" w:rsidR="00F80237" w:rsidRPr="00885D1F" w:rsidRDefault="00F80237" w:rsidP="00535B6D">
      <w:pPr>
        <w:spacing w:after="0" w:line="240" w:lineRule="auto"/>
        <w:jc w:val="both"/>
        <w:rPr>
          <w:rFonts w:ascii="Arial" w:eastAsia="MS Mincho" w:hAnsi="Arial" w:cs="Arial"/>
          <w:color w:val="000000"/>
          <w:sz w:val="20"/>
          <w:szCs w:val="20"/>
          <w:lang w:val="en-US"/>
        </w:rPr>
      </w:pPr>
      <w:r w:rsidRPr="00885D1F">
        <w:rPr>
          <w:rFonts w:ascii="Arial" w:hAnsi="Arial" w:cs="Arial"/>
          <w:color w:val="000000"/>
          <w:sz w:val="20"/>
          <w:szCs w:val="20"/>
          <w:lang w:val="en-US"/>
        </w:rPr>
        <w:t xml:space="preserve">It should emphasize new and important aspects of the study and state </w:t>
      </w:r>
      <w:r w:rsidRPr="00885D1F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the contribution of the work to </w:t>
      </w:r>
      <w:r w:rsidR="0064621D" w:rsidRPr="00885D1F">
        <w:rPr>
          <w:rFonts w:ascii="Arial" w:eastAsia="MS Mincho" w:hAnsi="Arial" w:cs="Arial"/>
          <w:color w:val="000000"/>
          <w:sz w:val="20"/>
          <w:szCs w:val="20"/>
          <w:lang w:val="en-US"/>
        </w:rPr>
        <w:t xml:space="preserve">the </w:t>
      </w:r>
      <w:r w:rsidRPr="00885D1F">
        <w:rPr>
          <w:rFonts w:ascii="Arial" w:eastAsia="MS Mincho" w:hAnsi="Arial" w:cs="Arial"/>
          <w:color w:val="000000"/>
          <w:sz w:val="20"/>
          <w:szCs w:val="20"/>
          <w:lang w:val="en-US"/>
        </w:rPr>
        <w:t>state of the art in the field</w:t>
      </w:r>
      <w:r w:rsidR="00923EC6" w:rsidRPr="00885D1F">
        <w:rPr>
          <w:rFonts w:ascii="Arial" w:eastAsia="MS Mincho" w:hAnsi="Arial" w:cs="Arial"/>
          <w:color w:val="000000"/>
          <w:sz w:val="20"/>
          <w:szCs w:val="20"/>
          <w:lang w:val="en-US"/>
        </w:rPr>
        <w:t>.</w:t>
      </w:r>
    </w:p>
    <w:p w14:paraId="21A6E46B" w14:textId="77777777" w:rsidR="00F80237" w:rsidRPr="00885D1F" w:rsidRDefault="00F80237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A958F4D" w14:textId="77777777" w:rsidR="00F14DB9" w:rsidRPr="00885D1F" w:rsidRDefault="00F80237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5D1F">
        <w:rPr>
          <w:rFonts w:ascii="Arial" w:hAnsi="Arial" w:cs="Arial"/>
          <w:b/>
          <w:sz w:val="20"/>
          <w:szCs w:val="20"/>
          <w:lang w:val="en-US"/>
        </w:rPr>
        <w:t>Conclusion</w:t>
      </w:r>
      <w:r w:rsidRPr="00885D1F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6A739D0" w14:textId="77777777" w:rsidR="00F80237" w:rsidRPr="00885D1F" w:rsidRDefault="00F80237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5D1F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val="en-US" w:eastAsia="es-MX"/>
        </w:rPr>
        <w:t>A brief paragraph that summarizes the major achievements of the research</w:t>
      </w:r>
      <w:r w:rsidR="00923EC6" w:rsidRPr="00885D1F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val="en-US" w:eastAsia="es-MX"/>
        </w:rPr>
        <w:t>.</w:t>
      </w:r>
    </w:p>
    <w:p w14:paraId="0861CD4A" w14:textId="77777777" w:rsidR="00F80237" w:rsidRPr="00885D1F" w:rsidRDefault="00F80237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B0D3294" w14:textId="77777777" w:rsidR="00F14DB9" w:rsidRPr="00885D1F" w:rsidRDefault="00F14DB9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45A0F10" w14:textId="77777777" w:rsidR="00F14DB9" w:rsidRPr="00885D1F" w:rsidRDefault="00F80237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85D1F">
        <w:rPr>
          <w:rFonts w:ascii="Arial" w:hAnsi="Arial" w:cs="Arial"/>
          <w:b/>
          <w:sz w:val="20"/>
          <w:szCs w:val="20"/>
          <w:lang w:val="en-US"/>
        </w:rPr>
        <w:t>Acknowledgments</w:t>
      </w:r>
      <w:r w:rsidR="00B65527" w:rsidRPr="00885D1F">
        <w:rPr>
          <w:rFonts w:ascii="Arial" w:hAnsi="Arial" w:cs="Arial"/>
          <w:b/>
          <w:sz w:val="20"/>
          <w:szCs w:val="20"/>
          <w:lang w:val="en-US"/>
        </w:rPr>
        <w:t>.</w:t>
      </w:r>
      <w:r w:rsidR="000C023F" w:rsidRPr="00885D1F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E00B499" w14:textId="77777777" w:rsidR="000C023F" w:rsidRPr="00885D1F" w:rsidRDefault="000C023F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85D1F">
        <w:rPr>
          <w:rFonts w:ascii="Arial" w:hAnsi="Arial" w:cs="Arial"/>
          <w:color w:val="1C1D1E"/>
          <w:sz w:val="20"/>
          <w:szCs w:val="20"/>
          <w:lang w:val="en-US"/>
        </w:rPr>
        <w:t>Contributions from anyone who does not meet the criteria for authorship should be listed, with permission from the contributor. Financial and material support should also be mentioned.</w:t>
      </w:r>
    </w:p>
    <w:p w14:paraId="7C1D3EF9" w14:textId="77777777" w:rsidR="000C023F" w:rsidRPr="00885D1F" w:rsidRDefault="000C023F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905DE28" w14:textId="77777777" w:rsidR="00F14DB9" w:rsidRPr="00885D1F" w:rsidRDefault="000C023F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5D1F">
        <w:rPr>
          <w:rFonts w:ascii="Arial" w:hAnsi="Arial" w:cs="Arial"/>
          <w:b/>
          <w:sz w:val="20"/>
          <w:szCs w:val="20"/>
          <w:lang w:val="en-US"/>
        </w:rPr>
        <w:t>Conflict of Interest Statement</w:t>
      </w:r>
      <w:r w:rsidRPr="00885D1F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41285635" w14:textId="77777777" w:rsidR="000C023F" w:rsidRPr="00885D1F" w:rsidRDefault="000C023F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5D1F">
        <w:rPr>
          <w:rFonts w:ascii="Arial" w:hAnsi="Arial" w:cs="Arial"/>
          <w:sz w:val="20"/>
          <w:szCs w:val="20"/>
          <w:lang w:val="en-US"/>
        </w:rPr>
        <w:t>It is the responsibility of the corresponding author to ensure that any conflict of</w:t>
      </w:r>
      <w:r w:rsidRPr="00885D1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85D1F">
        <w:rPr>
          <w:rFonts w:ascii="Arial" w:hAnsi="Arial" w:cs="Arial"/>
          <w:sz w:val="20"/>
          <w:szCs w:val="20"/>
          <w:lang w:val="en-US"/>
        </w:rPr>
        <w:t>interest of any of the authors is disclosed. A declaration must be made, if there is no conflict of interest, write NONE.</w:t>
      </w:r>
    </w:p>
    <w:p w14:paraId="43801981" w14:textId="77777777" w:rsidR="000C023F" w:rsidRPr="00885D1F" w:rsidRDefault="000C023F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45F3312" w14:textId="77777777" w:rsidR="00F14DB9" w:rsidRPr="00885D1F" w:rsidRDefault="00F80237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85D1F">
        <w:rPr>
          <w:rFonts w:ascii="Arial" w:hAnsi="Arial" w:cs="Arial"/>
          <w:b/>
          <w:sz w:val="20"/>
          <w:szCs w:val="20"/>
          <w:lang w:val="en-US"/>
        </w:rPr>
        <w:t>References</w:t>
      </w:r>
      <w:r w:rsidRPr="00885D1F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336FEC5" w14:textId="77777777" w:rsidR="00F80237" w:rsidRPr="00885D1F" w:rsidRDefault="00F80237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val="en-US" w:eastAsia="es-MX"/>
        </w:rPr>
      </w:pPr>
      <w:r w:rsidRPr="00885D1F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val="en-US" w:eastAsia="es-MX"/>
        </w:rPr>
        <w:t>All the references must be quoted numerically in the order in which they appear in the manuscript. This must be done in between square brackets [1]</w:t>
      </w:r>
      <w:r w:rsidR="00620F2F" w:rsidRPr="00885D1F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val="en-US" w:eastAsia="es-MX"/>
        </w:rPr>
        <w:t>.</w:t>
      </w:r>
    </w:p>
    <w:p w14:paraId="1FD8C57A" w14:textId="77777777" w:rsidR="00620F2F" w:rsidRPr="00885D1F" w:rsidRDefault="00620F2F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val="en-US" w:eastAsia="es-MX"/>
        </w:rPr>
      </w:pPr>
    </w:p>
    <w:p w14:paraId="5A1CA12D" w14:textId="77777777" w:rsidR="000C023F" w:rsidRPr="00885D1F" w:rsidRDefault="000C023F" w:rsidP="0053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val="en-US" w:eastAsia="es-MX"/>
        </w:rPr>
      </w:pPr>
      <w:r w:rsidRPr="00885D1F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val="en-US" w:eastAsia="es-MX"/>
        </w:rPr>
        <w:t xml:space="preserve">Examples: </w:t>
      </w:r>
    </w:p>
    <w:p w14:paraId="17601C9B" w14:textId="77777777" w:rsidR="00620F2F" w:rsidRPr="00885D1F" w:rsidRDefault="00620F2F" w:rsidP="00535B6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noProof/>
          <w:sz w:val="20"/>
          <w:szCs w:val="20"/>
          <w:lang w:val="en-US"/>
        </w:rPr>
      </w:pPr>
    </w:p>
    <w:p w14:paraId="5D36374E" w14:textId="77777777" w:rsidR="000C023F" w:rsidRPr="00885D1F" w:rsidRDefault="000C023F" w:rsidP="00535B6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85D1F">
        <w:rPr>
          <w:rFonts w:ascii="Arial" w:hAnsi="Arial" w:cs="Arial"/>
          <w:noProof/>
          <w:sz w:val="20"/>
          <w:szCs w:val="20"/>
          <w:lang w:val="en-US"/>
        </w:rPr>
        <w:t xml:space="preserve">1. </w:t>
      </w:r>
      <w:r w:rsidRPr="00885D1F">
        <w:rPr>
          <w:rFonts w:ascii="Arial" w:hAnsi="Arial" w:cs="Arial"/>
          <w:noProof/>
          <w:sz w:val="20"/>
          <w:szCs w:val="20"/>
          <w:lang w:val="en-US"/>
        </w:rPr>
        <w:tab/>
        <w:t>Akiyama M, Sawamura D, Shimizu H (2003) The clinical spectrum of nonbullous congenital ichthyosiform erythroderma and lamellar ichthyosis. Clin Exp Derma</w:t>
      </w:r>
      <w:r w:rsidR="00620F2F" w:rsidRPr="00885D1F">
        <w:rPr>
          <w:rFonts w:ascii="Arial" w:hAnsi="Arial" w:cs="Arial"/>
          <w:noProof/>
          <w:sz w:val="20"/>
          <w:szCs w:val="20"/>
          <w:lang w:val="en-US"/>
        </w:rPr>
        <w:t>tol 28:235–240.</w:t>
      </w:r>
    </w:p>
    <w:p w14:paraId="03F492BE" w14:textId="77777777" w:rsidR="000C023F" w:rsidRPr="00885D1F" w:rsidRDefault="00C51F7D" w:rsidP="00535B6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85D1F">
        <w:rPr>
          <w:rFonts w:ascii="Arial" w:hAnsi="Arial" w:cs="Arial"/>
          <w:noProof/>
          <w:sz w:val="20"/>
          <w:szCs w:val="20"/>
          <w:lang w:val="en-US"/>
        </w:rPr>
        <w:t>2</w:t>
      </w:r>
      <w:r w:rsidR="000C023F" w:rsidRPr="00885D1F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0C023F" w:rsidRPr="00885D1F">
        <w:rPr>
          <w:rFonts w:ascii="Arial" w:hAnsi="Arial" w:cs="Arial"/>
          <w:noProof/>
          <w:sz w:val="20"/>
          <w:szCs w:val="20"/>
          <w:lang w:val="en-US"/>
        </w:rPr>
        <w:tab/>
        <w:t>Deepak RNVK, Sankararamakrish</w:t>
      </w:r>
      <w:r w:rsidR="004F6A14" w:rsidRPr="00885D1F">
        <w:rPr>
          <w:rFonts w:ascii="Arial" w:hAnsi="Arial" w:cs="Arial"/>
          <w:noProof/>
          <w:sz w:val="20"/>
          <w:szCs w:val="20"/>
          <w:lang w:val="en-US"/>
        </w:rPr>
        <w:t>nan R (2016) Unconventional N-H-</w:t>
      </w:r>
      <w:r w:rsidR="000C023F" w:rsidRPr="00885D1F">
        <w:rPr>
          <w:rFonts w:ascii="Arial" w:hAnsi="Arial" w:cs="Arial"/>
          <w:noProof/>
          <w:sz w:val="20"/>
          <w:szCs w:val="20"/>
          <w:lang w:val="en-US"/>
        </w:rPr>
        <w:t xml:space="preserve">N Hydrogen Bonds Involving Proline Backbone Nitrogen in Protein Structures. Biophys J 110:1967–1979. </w:t>
      </w:r>
    </w:p>
    <w:p w14:paraId="2C7F346B" w14:textId="77777777" w:rsidR="00E935D9" w:rsidRPr="00620F2F" w:rsidRDefault="00E935D9" w:rsidP="00F80237">
      <w:pPr>
        <w:rPr>
          <w:lang w:val="en-US"/>
        </w:rPr>
      </w:pPr>
    </w:p>
    <w:sectPr w:rsidR="00E935D9" w:rsidRPr="00620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65A2C"/>
    <w:multiLevelType w:val="multilevel"/>
    <w:tmpl w:val="3F1A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tzCxNDC1MDAwNbdU0lEKTi0uzszPAykwrQUA+mx5GCwAAAA="/>
  </w:docVars>
  <w:rsids>
    <w:rsidRoot w:val="00721905"/>
    <w:rsid w:val="000B2214"/>
    <w:rsid w:val="000C023F"/>
    <w:rsid w:val="00244B49"/>
    <w:rsid w:val="004C3B34"/>
    <w:rsid w:val="004F6A14"/>
    <w:rsid w:val="005101AB"/>
    <w:rsid w:val="00535B6D"/>
    <w:rsid w:val="00620F2F"/>
    <w:rsid w:val="0064621D"/>
    <w:rsid w:val="006D3C21"/>
    <w:rsid w:val="00721905"/>
    <w:rsid w:val="00866033"/>
    <w:rsid w:val="0087001C"/>
    <w:rsid w:val="00885D1F"/>
    <w:rsid w:val="008D3AE1"/>
    <w:rsid w:val="008D4672"/>
    <w:rsid w:val="00923EC6"/>
    <w:rsid w:val="00964088"/>
    <w:rsid w:val="00A81112"/>
    <w:rsid w:val="00AC1D1B"/>
    <w:rsid w:val="00B65527"/>
    <w:rsid w:val="00BC55B0"/>
    <w:rsid w:val="00C51F7D"/>
    <w:rsid w:val="00CC3A79"/>
    <w:rsid w:val="00E935D9"/>
    <w:rsid w:val="00F14DB9"/>
    <w:rsid w:val="00F80237"/>
    <w:rsid w:val="00F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6939"/>
  <w15:chartTrackingRefBased/>
  <w15:docId w15:val="{D3C687AB-1559-4D43-AC15-B0C25947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0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6D3C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3C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D3C2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3C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0237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02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0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B30A5F9-B3D9-4D49-BEB0-4CA299C4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cp:lastModifiedBy>alejandro balam Mota Carrillo</cp:lastModifiedBy>
  <cp:revision>7</cp:revision>
  <dcterms:created xsi:type="dcterms:W3CDTF">2021-05-07T03:33:00Z</dcterms:created>
  <dcterms:modified xsi:type="dcterms:W3CDTF">2021-05-30T20:01:00Z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http://www.zotero.org/styles/archives-of-dermatological-research</vt:lpwstr>
  </property>
  <property fmtid="{D5CDD505-2E9C-101B-9397-08002B2CF9AE}" pid="5" name="Mendeley Recent Style Name 1_1">
    <vt:lpwstr>Archives of Dermatological Research</vt:lpwstr>
  </property>
  <property fmtid="{D5CDD505-2E9C-101B-9397-08002B2CF9AE}" pid="6" name="Mendeley Recent Style Id 2_1">
    <vt:lpwstr>http://www.zotero.org/styles/australasian-journal-of-dermatology</vt:lpwstr>
  </property>
  <property fmtid="{D5CDD505-2E9C-101B-9397-08002B2CF9AE}" pid="7" name="Mendeley Recent Style Name 2_1">
    <vt:lpwstr>Australasian Journal of Dermatology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http://www.zotero.org/styles/european-journal-of-medical-genetics</vt:lpwstr>
  </property>
  <property fmtid="{D5CDD505-2E9C-101B-9397-08002B2CF9AE}" pid="13" name="Mendeley Recent Style Name 5_1">
    <vt:lpwstr>European Journal of Medical Genetics</vt:lpwstr>
  </property>
  <property fmtid="{D5CDD505-2E9C-101B-9397-08002B2CF9AE}" pid="14" name="Mendeley Recent Style Id 6_1">
    <vt:lpwstr>http://www.zotero.org/styles/journal-of-dermatological-science</vt:lpwstr>
  </property>
  <property fmtid="{D5CDD505-2E9C-101B-9397-08002B2CF9AE}" pid="15" name="Mendeley Recent Style Name 6_1">
    <vt:lpwstr>Journal of Dermatological Science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